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0C" w:rsidRPr="004F2EA5" w:rsidRDefault="004F2EA5" w:rsidP="00857F0C">
      <w:pPr>
        <w:spacing w:after="0" w:line="240" w:lineRule="auto"/>
        <w:jc w:val="center"/>
        <w:rPr>
          <w:rFonts w:ascii="Times New Roman" w:eastAsia="Times New Roman" w:hAnsi="Times New Roman" w:cs="Times New Roman"/>
          <w:sz w:val="36"/>
          <w:szCs w:val="36"/>
          <w:u w:val="single"/>
        </w:rPr>
      </w:pPr>
      <w:r w:rsidRPr="004F2EA5">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5447665</wp:posOffset>
                </wp:positionH>
                <wp:positionV relativeFrom="paragraph">
                  <wp:posOffset>-152400</wp:posOffset>
                </wp:positionV>
                <wp:extent cx="1323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2397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D332A" id="Rectangle 2" o:spid="_x0000_s1026" style="position:absolute;margin-left:428.95pt;margin-top:-12pt;width:10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" fillcolor="white [3212]" strokecolor="white [3212]" strokeweight="1pt"/>
            </w:pict>
          </mc:Fallback>
        </mc:AlternateContent>
      </w:r>
      <w:r w:rsidRPr="004F2EA5">
        <w:rPr>
          <w:noProof/>
          <w:sz w:val="36"/>
          <w:szCs w:val="36"/>
        </w:rPr>
        <w:drawing>
          <wp:anchor distT="0" distB="0" distL="114300" distR="114300" simplePos="0" relativeHeight="251658240" behindDoc="0" locked="0" layoutInCell="1" allowOverlap="1">
            <wp:simplePos x="0" y="0"/>
            <wp:positionH relativeFrom="column">
              <wp:posOffset>4599940</wp:posOffset>
            </wp:positionH>
            <wp:positionV relativeFrom="paragraph">
              <wp:posOffset>-753745</wp:posOffset>
            </wp:positionV>
            <wp:extent cx="2146935" cy="75489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 r="641" b="1595"/>
                    <a:stretch/>
                  </pic:blipFill>
                  <pic:spPr bwMode="auto">
                    <a:xfrm>
                      <a:off x="0" y="0"/>
                      <a:ext cx="2146935" cy="754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7F0C" w:rsidRPr="004F2EA5">
        <w:rPr>
          <w:rFonts w:ascii="Arial" w:eastAsia="Times New Roman" w:hAnsi="Arial" w:cs="Arial"/>
          <w:b/>
          <w:bCs/>
          <w:color w:val="000000"/>
          <w:sz w:val="36"/>
          <w:szCs w:val="36"/>
          <w:u w:val="single"/>
        </w:rPr>
        <w:t>Kindergarten Readiness Checklist</w:t>
      </w:r>
    </w:p>
    <w:p w:rsidR="00857F0C" w:rsidRPr="00857F0C" w:rsidRDefault="00857F0C" w:rsidP="00857F0C">
      <w:pPr>
        <w:spacing w:after="0" w:line="240" w:lineRule="auto"/>
        <w:rPr>
          <w:rFonts w:ascii="Times New Roman" w:eastAsia="Times New Roman" w:hAnsi="Times New Roman" w:cs="Times New Roman"/>
          <w:sz w:val="24"/>
          <w:szCs w:val="24"/>
        </w:rPr>
      </w:pPr>
      <w:bookmarkStart w:id="0" w:name="_GoBack"/>
      <w:bookmarkEnd w:id="0"/>
    </w:p>
    <w:p w:rsidR="00857F0C" w:rsidRPr="00857F0C" w:rsidRDefault="00857F0C" w:rsidP="00857F0C">
      <w:pPr>
        <w:spacing w:after="0" w:line="240" w:lineRule="auto"/>
        <w:rPr>
          <w:rFonts w:ascii="Times New Roman" w:eastAsia="Times New Roman" w:hAnsi="Times New Roman" w:cs="Times New Roman"/>
          <w:sz w:val="24"/>
          <w:szCs w:val="24"/>
        </w:rPr>
      </w:pPr>
      <w:r w:rsidRPr="00857F0C">
        <w:rPr>
          <w:rFonts w:ascii="Arial" w:eastAsia="Times New Roman" w:hAnsi="Arial" w:cs="Arial"/>
          <w:color w:val="000000"/>
          <w:sz w:val="24"/>
          <w:szCs w:val="24"/>
        </w:rPr>
        <w:t>While there is no perfect formula that determines when children are truly ready for kindergarten, you can use this checklist to see how well your child is doing in acquiring the skills found on most Kindergarten checklists.</w:t>
      </w:r>
    </w:p>
    <w:p w:rsidR="00857F0C" w:rsidRPr="00857F0C" w:rsidRDefault="00857F0C" w:rsidP="00857F0C">
      <w:pPr>
        <w:spacing w:after="0" w:line="240" w:lineRule="auto"/>
        <w:rPr>
          <w:rFonts w:ascii="Times New Roman" w:eastAsia="Times New Roman" w:hAnsi="Times New Roman" w:cs="Times New Roman"/>
          <w:sz w:val="24"/>
          <w:szCs w:val="24"/>
        </w:rPr>
      </w:pPr>
    </w:p>
    <w:p w:rsidR="00857F0C" w:rsidRPr="00857F0C" w:rsidRDefault="00857F0C" w:rsidP="00857F0C">
      <w:pPr>
        <w:spacing w:after="0" w:line="240" w:lineRule="auto"/>
        <w:rPr>
          <w:rFonts w:ascii="Times New Roman" w:eastAsia="Times New Roman" w:hAnsi="Times New Roman" w:cs="Times New Roman"/>
          <w:sz w:val="24"/>
          <w:szCs w:val="24"/>
        </w:rPr>
      </w:pPr>
      <w:r w:rsidRPr="00857F0C">
        <w:rPr>
          <w:rFonts w:ascii="Arial" w:eastAsia="Times New Roman" w:hAnsi="Arial" w:cs="Arial"/>
          <w:color w:val="000000"/>
          <w:sz w:val="24"/>
          <w:szCs w:val="24"/>
        </w:rPr>
        <w:t>Check the skills your child has mastered. Then recheck every month to see what additional skills your child can accomplish easily. Young children change so fast- if they can’t do something this week, they may be able to do it a few weeks later.</w:t>
      </w:r>
    </w:p>
    <w:p w:rsidR="00857F0C" w:rsidRPr="00857F0C" w:rsidRDefault="00857F0C" w:rsidP="00857F0C">
      <w:pPr>
        <w:spacing w:after="0" w:line="240" w:lineRule="auto"/>
        <w:rPr>
          <w:rFonts w:ascii="Times New Roman" w:eastAsia="Times New Roman" w:hAnsi="Times New Roman" w:cs="Times New Roman"/>
          <w:sz w:val="24"/>
          <w:szCs w:val="24"/>
        </w:rPr>
      </w:pP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Listen to stories without interrupting</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Recognize rhyming sounds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Pay attention for short periods of time to adult-directed tasks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Understand actions have both causes and effects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Show understanding of general times of day</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Cut with scissors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Trace basic shapes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Begin to share with others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Start to follow rules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Be able to recognize authority</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Manage bathroom needs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Button shirts, pants, coats, and zip up zippers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Begin to control oneself</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Separate from parents without being upset</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Speak understandably</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Talk in complete sentences of five to six words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Look at pictures and then tell stories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Identify rhyming words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Identify the beginning sound of some words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Identify most alphabet letters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Recognize some common sight words like “stop”</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Sort similar objects by color, size, and shape</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Recognize groups of one, two, three, four, and five objects</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Count to 20</w:t>
      </w:r>
    </w:p>
    <w:p w:rsidR="00857F0C" w:rsidRPr="00857F0C" w:rsidRDefault="00857F0C" w:rsidP="00857F0C">
      <w:pPr>
        <w:pStyle w:val="ListParagraph"/>
        <w:numPr>
          <w:ilvl w:val="0"/>
          <w:numId w:val="2"/>
        </w:numPr>
        <w:spacing w:after="0" w:line="276" w:lineRule="auto"/>
        <w:rPr>
          <w:rFonts w:ascii="Times New Roman" w:eastAsia="Times New Roman" w:hAnsi="Times New Roman" w:cs="Times New Roman"/>
          <w:sz w:val="28"/>
          <w:szCs w:val="28"/>
        </w:rPr>
      </w:pPr>
      <w:r w:rsidRPr="00857F0C">
        <w:rPr>
          <w:rFonts w:ascii="Arial" w:eastAsia="Times New Roman" w:hAnsi="Arial" w:cs="Arial"/>
          <w:color w:val="000000"/>
          <w:sz w:val="28"/>
          <w:szCs w:val="28"/>
        </w:rPr>
        <w:t>Bounce a ball</w:t>
      </w:r>
    </w:p>
    <w:p w:rsidR="00857F0C" w:rsidRDefault="00857F0C">
      <w:pPr>
        <w:rPr>
          <w:rFonts w:ascii="Arial" w:hAnsi="Arial" w:cs="Arial"/>
          <w:color w:val="000000"/>
          <w:sz w:val="18"/>
          <w:szCs w:val="18"/>
        </w:rPr>
      </w:pPr>
    </w:p>
    <w:p w:rsidR="00857F0C" w:rsidRDefault="00857F0C">
      <w:pPr>
        <w:rPr>
          <w:rFonts w:ascii="Arial" w:hAnsi="Arial" w:cs="Arial"/>
          <w:color w:val="000000"/>
          <w:sz w:val="18"/>
          <w:szCs w:val="18"/>
        </w:rPr>
      </w:pPr>
    </w:p>
    <w:p w:rsidR="00857F0C" w:rsidRDefault="00857F0C">
      <w:pPr>
        <w:rPr>
          <w:rFonts w:ascii="Arial" w:hAnsi="Arial" w:cs="Arial"/>
          <w:color w:val="000000"/>
          <w:sz w:val="18"/>
          <w:szCs w:val="18"/>
        </w:rPr>
      </w:pPr>
    </w:p>
    <w:p w:rsidR="000C4D8B" w:rsidRPr="00857F0C" w:rsidRDefault="00857F0C" w:rsidP="00857F0C">
      <w:pPr>
        <w:rPr>
          <w:sz w:val="18"/>
          <w:szCs w:val="18"/>
        </w:rPr>
      </w:pPr>
      <w:r w:rsidRPr="00857F0C">
        <w:rPr>
          <w:rFonts w:ascii="Arial" w:hAnsi="Arial" w:cs="Arial"/>
          <w:color w:val="000000"/>
          <w:sz w:val="18"/>
          <w:szCs w:val="18"/>
        </w:rPr>
        <w:t>This material was developed under a grant awarded by the Michigan Department of Education. Rev. 01-2018</w:t>
      </w:r>
    </w:p>
    <w:sectPr w:rsidR="000C4D8B" w:rsidRPr="00857F0C" w:rsidSect="00857F0C">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35A"/>
    <w:multiLevelType w:val="hybridMultilevel"/>
    <w:tmpl w:val="A864B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84F83"/>
    <w:multiLevelType w:val="hybridMultilevel"/>
    <w:tmpl w:val="49DC0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0C"/>
    <w:rsid w:val="000C4D8B"/>
    <w:rsid w:val="004228CB"/>
    <w:rsid w:val="004F2EA5"/>
    <w:rsid w:val="005D23E2"/>
    <w:rsid w:val="00793D47"/>
    <w:rsid w:val="00817B6F"/>
    <w:rsid w:val="0085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66979-DDA1-4E48-A8B1-FA684FDD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Marlette Schools</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Albertson</dc:creator>
  <cp:keywords/>
  <dc:description/>
  <cp:lastModifiedBy>Nicole Albertson</cp:lastModifiedBy>
  <cp:revision>2</cp:revision>
  <dcterms:created xsi:type="dcterms:W3CDTF">2020-03-25T17:53:00Z</dcterms:created>
  <dcterms:modified xsi:type="dcterms:W3CDTF">2020-03-25T17:53:00Z</dcterms:modified>
</cp:coreProperties>
</file>